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3A3" w:rsidRPr="002E5444" w:rsidRDefault="002E5444" w:rsidP="0037529B">
      <w:pPr>
        <w:jc w:val="center"/>
        <w:rPr>
          <w:rFonts w:asciiTheme="minorEastAsia" w:hAnsiTheme="minorEastAsia"/>
          <w:b/>
          <w:sz w:val="30"/>
          <w:szCs w:val="30"/>
        </w:rPr>
      </w:pPr>
      <w:bookmarkStart w:id="0" w:name="_GoBack"/>
      <w:r w:rsidRPr="002E5444">
        <w:rPr>
          <w:rFonts w:asciiTheme="minorEastAsia" w:hAnsiTheme="minorEastAsia" w:hint="eastAsia"/>
          <w:b/>
          <w:sz w:val="30"/>
          <w:szCs w:val="30"/>
        </w:rPr>
        <w:t>通过评审的14个课题组名单</w:t>
      </w:r>
      <w:bookmarkEnd w:id="0"/>
    </w:p>
    <w:tbl>
      <w:tblPr>
        <w:tblStyle w:val="a4"/>
        <w:tblW w:w="0" w:type="auto"/>
        <w:tblLook w:val="04A0" w:firstRow="1" w:lastRow="0" w:firstColumn="1" w:lastColumn="0" w:noHBand="0" w:noVBand="1"/>
      </w:tblPr>
      <w:tblGrid>
        <w:gridCol w:w="959"/>
        <w:gridCol w:w="1559"/>
        <w:gridCol w:w="3119"/>
        <w:gridCol w:w="1180"/>
        <w:gridCol w:w="1705"/>
      </w:tblGrid>
      <w:tr w:rsidR="001A46E7" w:rsidTr="00D709B1">
        <w:tc>
          <w:tcPr>
            <w:tcW w:w="959" w:type="dxa"/>
            <w:vAlign w:val="center"/>
          </w:tcPr>
          <w:p w:rsidR="001A46E7" w:rsidRPr="00F93A5F" w:rsidRDefault="001A46E7" w:rsidP="00F93A5F">
            <w:pPr>
              <w:jc w:val="center"/>
              <w:rPr>
                <w:rFonts w:ascii="黑体" w:eastAsia="黑体"/>
                <w:b/>
                <w:sz w:val="30"/>
                <w:szCs w:val="30"/>
              </w:rPr>
            </w:pPr>
            <w:r w:rsidRPr="00F93A5F">
              <w:rPr>
                <w:rFonts w:ascii="黑体" w:eastAsia="黑体" w:hint="eastAsia"/>
                <w:b/>
                <w:sz w:val="30"/>
                <w:szCs w:val="30"/>
              </w:rPr>
              <w:t>序号</w:t>
            </w:r>
          </w:p>
        </w:tc>
        <w:tc>
          <w:tcPr>
            <w:tcW w:w="1559" w:type="dxa"/>
            <w:vAlign w:val="center"/>
          </w:tcPr>
          <w:p w:rsidR="001A46E7" w:rsidRPr="00F93A5F" w:rsidRDefault="001A46E7" w:rsidP="00F93A5F">
            <w:pPr>
              <w:jc w:val="center"/>
              <w:rPr>
                <w:rFonts w:ascii="黑体" w:eastAsia="黑体"/>
                <w:b/>
                <w:sz w:val="30"/>
                <w:szCs w:val="30"/>
              </w:rPr>
            </w:pPr>
            <w:r w:rsidRPr="00F93A5F">
              <w:rPr>
                <w:rFonts w:ascii="黑体" w:eastAsia="黑体" w:hint="eastAsia"/>
                <w:b/>
                <w:sz w:val="30"/>
                <w:szCs w:val="30"/>
              </w:rPr>
              <w:t>项目类型</w:t>
            </w:r>
          </w:p>
        </w:tc>
        <w:tc>
          <w:tcPr>
            <w:tcW w:w="3119" w:type="dxa"/>
            <w:vAlign w:val="center"/>
          </w:tcPr>
          <w:p w:rsidR="001A46E7" w:rsidRPr="00F93A5F" w:rsidRDefault="001A46E7" w:rsidP="00F93A5F">
            <w:pPr>
              <w:jc w:val="center"/>
              <w:rPr>
                <w:rFonts w:ascii="黑体" w:eastAsia="黑体"/>
                <w:b/>
                <w:sz w:val="30"/>
                <w:szCs w:val="30"/>
              </w:rPr>
            </w:pPr>
            <w:r w:rsidRPr="00F93A5F">
              <w:rPr>
                <w:rFonts w:ascii="黑体" w:eastAsia="黑体" w:hint="eastAsia"/>
                <w:b/>
                <w:sz w:val="30"/>
                <w:szCs w:val="30"/>
              </w:rPr>
              <w:t>项目名称</w:t>
            </w:r>
          </w:p>
        </w:tc>
        <w:tc>
          <w:tcPr>
            <w:tcW w:w="1180" w:type="dxa"/>
            <w:vAlign w:val="center"/>
          </w:tcPr>
          <w:p w:rsidR="001A46E7" w:rsidRPr="00F93A5F" w:rsidRDefault="001A46E7" w:rsidP="00F93A5F">
            <w:pPr>
              <w:jc w:val="center"/>
              <w:rPr>
                <w:rFonts w:ascii="黑体" w:eastAsia="黑体"/>
                <w:b/>
                <w:sz w:val="30"/>
                <w:szCs w:val="30"/>
              </w:rPr>
            </w:pPr>
            <w:r w:rsidRPr="00F93A5F">
              <w:rPr>
                <w:rFonts w:ascii="黑体" w:eastAsia="黑体" w:hint="eastAsia"/>
                <w:b/>
                <w:sz w:val="30"/>
                <w:szCs w:val="30"/>
              </w:rPr>
              <w:t>负责人</w:t>
            </w:r>
          </w:p>
        </w:tc>
        <w:tc>
          <w:tcPr>
            <w:tcW w:w="1705" w:type="dxa"/>
            <w:vAlign w:val="center"/>
          </w:tcPr>
          <w:p w:rsidR="001A46E7" w:rsidRPr="00F93A5F" w:rsidRDefault="001A46E7" w:rsidP="00F93A5F">
            <w:pPr>
              <w:jc w:val="center"/>
              <w:rPr>
                <w:rFonts w:ascii="黑体" w:eastAsia="黑体"/>
                <w:b/>
                <w:sz w:val="30"/>
                <w:szCs w:val="30"/>
              </w:rPr>
            </w:pPr>
            <w:r w:rsidRPr="00F93A5F">
              <w:rPr>
                <w:rFonts w:ascii="黑体" w:eastAsia="黑体" w:hint="eastAsia"/>
                <w:b/>
                <w:sz w:val="30"/>
                <w:szCs w:val="30"/>
              </w:rPr>
              <w:t>所属单位</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w:t>
            </w:r>
          </w:p>
        </w:tc>
        <w:tc>
          <w:tcPr>
            <w:tcW w:w="1559" w:type="dxa"/>
            <w:vMerge w:val="restart"/>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重大项目</w:t>
            </w: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面向基础教育的阅读行动研究</w:t>
            </w:r>
          </w:p>
        </w:tc>
        <w:tc>
          <w:tcPr>
            <w:tcW w:w="1180"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任</w:t>
            </w:r>
            <w:r w:rsidR="006E10CA">
              <w:rPr>
                <w:rFonts w:asciiTheme="minorEastAsia" w:hAnsiTheme="minorEastAsia" w:hint="eastAsia"/>
                <w:sz w:val="24"/>
                <w:szCs w:val="24"/>
              </w:rPr>
              <w:t xml:space="preserve">  </w:t>
            </w:r>
            <w:r w:rsidRPr="00F93A5F">
              <w:rPr>
                <w:rFonts w:asciiTheme="minorEastAsia" w:hAnsiTheme="minorEastAsia" w:hint="eastAsia"/>
                <w:sz w:val="24"/>
                <w:szCs w:val="24"/>
              </w:rPr>
              <w:t>翔</w:t>
            </w:r>
          </w:p>
        </w:tc>
        <w:tc>
          <w:tcPr>
            <w:tcW w:w="1705"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北京师范大学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2</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“一带一路” 核心区语言战略研究</w:t>
            </w:r>
          </w:p>
        </w:tc>
        <w:tc>
          <w:tcPr>
            <w:tcW w:w="1180"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邢</w:t>
            </w:r>
            <w:r w:rsidR="006E10CA">
              <w:rPr>
                <w:rFonts w:asciiTheme="minorEastAsia" w:hAnsiTheme="minorEastAsia" w:hint="eastAsia"/>
                <w:sz w:val="24"/>
                <w:szCs w:val="24"/>
              </w:rPr>
              <w:t xml:space="preserve">  </w:t>
            </w:r>
            <w:r w:rsidRPr="00F93A5F">
              <w:rPr>
                <w:rFonts w:asciiTheme="minorEastAsia" w:hAnsiTheme="minorEastAsia" w:hint="eastAsia"/>
                <w:sz w:val="24"/>
                <w:szCs w:val="24"/>
              </w:rPr>
              <w:t>欣</w:t>
            </w:r>
          </w:p>
        </w:tc>
        <w:tc>
          <w:tcPr>
            <w:tcW w:w="1705"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中国传媒大学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3</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政府政务新媒体的语言应用与政府效能研究</w:t>
            </w:r>
          </w:p>
        </w:tc>
        <w:tc>
          <w:tcPr>
            <w:tcW w:w="1180"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王建华</w:t>
            </w:r>
          </w:p>
        </w:tc>
        <w:tc>
          <w:tcPr>
            <w:tcW w:w="1705"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浙江科技学院</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4</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语言文字使用规范化智能监测系统研发与应用</w:t>
            </w:r>
          </w:p>
        </w:tc>
        <w:tc>
          <w:tcPr>
            <w:tcW w:w="1180"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周建设</w:t>
            </w:r>
          </w:p>
        </w:tc>
        <w:tc>
          <w:tcPr>
            <w:tcW w:w="1705" w:type="dxa"/>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首都师范大学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5</w:t>
            </w:r>
          </w:p>
        </w:tc>
        <w:tc>
          <w:tcPr>
            <w:tcW w:w="1559" w:type="dxa"/>
            <w:vMerge w:val="restart"/>
            <w:vAlign w:val="center"/>
          </w:tcPr>
          <w:p w:rsidR="00DF335A" w:rsidRPr="00F93A5F" w:rsidRDefault="00DF335A" w:rsidP="00F93A5F">
            <w:pPr>
              <w:jc w:val="center"/>
              <w:rPr>
                <w:rFonts w:asciiTheme="minorEastAsia" w:hAnsiTheme="minorEastAsia"/>
                <w:sz w:val="24"/>
                <w:szCs w:val="24"/>
              </w:rPr>
            </w:pPr>
            <w:r w:rsidRPr="00F93A5F">
              <w:rPr>
                <w:rFonts w:asciiTheme="minorEastAsia" w:hAnsiTheme="minorEastAsia" w:hint="eastAsia"/>
                <w:sz w:val="24"/>
                <w:szCs w:val="24"/>
              </w:rPr>
              <w:t>重点项目</w:t>
            </w: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中小学语言文字知识教学现状调查与改进策略研究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李桂梅</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北京语言大学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6</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词语缩略规范研究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俞理明</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四川大学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7</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国家通用语言文字的学习和使用对增强国家历史文化认同的作用研究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王建喜</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北京师范大学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8</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源自先秦文献的中华思想文化术语对外传播问题研究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林元彪</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华东师范大学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9</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我国语言类语料库建设和使用情况调查和研究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刘鹏远</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北京语言大学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10</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我国民族地区移民社区语言文化适应研究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付  春</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上海财经大学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11</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汉英学术语篇阅读效率及信息加工对比研究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蔡基刚</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复旦大学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12</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民族地区地方普通话语音调查及声学数据库建设</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冉启斌</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南开大学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13</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清末民国汉字简化研究信息库建设及相关研究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孙建伟</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陕西师范大学</w:t>
            </w:r>
          </w:p>
        </w:tc>
      </w:tr>
      <w:tr w:rsidR="00DF335A" w:rsidTr="00D709B1">
        <w:tc>
          <w:tcPr>
            <w:tcW w:w="959"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14</w:t>
            </w:r>
          </w:p>
        </w:tc>
        <w:tc>
          <w:tcPr>
            <w:tcW w:w="1559" w:type="dxa"/>
            <w:vMerge/>
            <w:vAlign w:val="center"/>
          </w:tcPr>
          <w:p w:rsidR="00DF335A" w:rsidRPr="00F93A5F" w:rsidRDefault="00DF335A" w:rsidP="00F93A5F">
            <w:pPr>
              <w:jc w:val="center"/>
              <w:rPr>
                <w:rFonts w:asciiTheme="minorEastAsia" w:hAnsiTheme="minorEastAsia"/>
                <w:sz w:val="24"/>
                <w:szCs w:val="24"/>
              </w:rPr>
            </w:pPr>
          </w:p>
        </w:tc>
        <w:tc>
          <w:tcPr>
            <w:tcW w:w="3119" w:type="dxa"/>
            <w:vAlign w:val="center"/>
          </w:tcPr>
          <w:p w:rsidR="00DF335A" w:rsidRPr="00F93A5F" w:rsidRDefault="00DF335A" w:rsidP="00F93A5F">
            <w:pPr>
              <w:jc w:val="left"/>
              <w:rPr>
                <w:rFonts w:asciiTheme="minorEastAsia" w:hAnsiTheme="minorEastAsia"/>
                <w:sz w:val="24"/>
                <w:szCs w:val="24"/>
              </w:rPr>
            </w:pPr>
            <w:r w:rsidRPr="00F93A5F">
              <w:rPr>
                <w:rFonts w:asciiTheme="minorEastAsia" w:hAnsiTheme="minorEastAsia" w:hint="eastAsia"/>
                <w:sz w:val="24"/>
                <w:szCs w:val="24"/>
              </w:rPr>
              <w:t>海峡两岸文字趋同可行性研究</w:t>
            </w:r>
          </w:p>
        </w:tc>
        <w:tc>
          <w:tcPr>
            <w:tcW w:w="1180"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戴红亮</w:t>
            </w:r>
          </w:p>
        </w:tc>
        <w:tc>
          <w:tcPr>
            <w:tcW w:w="1705" w:type="dxa"/>
            <w:vAlign w:val="center"/>
          </w:tcPr>
          <w:p w:rsidR="00DF335A" w:rsidRPr="00F93A5F" w:rsidRDefault="00F93A5F" w:rsidP="00F93A5F">
            <w:pPr>
              <w:jc w:val="center"/>
              <w:rPr>
                <w:rFonts w:asciiTheme="minorEastAsia" w:hAnsiTheme="minorEastAsia"/>
                <w:sz w:val="24"/>
                <w:szCs w:val="24"/>
              </w:rPr>
            </w:pPr>
            <w:r w:rsidRPr="00F93A5F">
              <w:rPr>
                <w:rFonts w:asciiTheme="minorEastAsia" w:hAnsiTheme="minorEastAsia" w:hint="eastAsia"/>
                <w:sz w:val="24"/>
                <w:szCs w:val="24"/>
              </w:rPr>
              <w:t>教育部语言文字应用研究所</w:t>
            </w:r>
          </w:p>
        </w:tc>
      </w:tr>
    </w:tbl>
    <w:p w:rsidR="001A46E7" w:rsidRPr="00A504AA" w:rsidRDefault="001A46E7" w:rsidP="003453A3">
      <w:pPr>
        <w:ind w:firstLine="612"/>
        <w:rPr>
          <w:rFonts w:ascii="仿宋_GB2312" w:eastAsia="仿宋_GB2312"/>
          <w:sz w:val="30"/>
          <w:szCs w:val="30"/>
        </w:rPr>
      </w:pPr>
    </w:p>
    <w:sectPr w:rsidR="001A46E7" w:rsidRPr="00A504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6B6"/>
    <w:rsid w:val="0005137A"/>
    <w:rsid w:val="001256B6"/>
    <w:rsid w:val="001A46E7"/>
    <w:rsid w:val="00247234"/>
    <w:rsid w:val="002955A9"/>
    <w:rsid w:val="002E5444"/>
    <w:rsid w:val="003453A3"/>
    <w:rsid w:val="0037529B"/>
    <w:rsid w:val="00421642"/>
    <w:rsid w:val="006E10CA"/>
    <w:rsid w:val="006E2004"/>
    <w:rsid w:val="008F0BB0"/>
    <w:rsid w:val="009D7181"/>
    <w:rsid w:val="00A504AA"/>
    <w:rsid w:val="00B10B01"/>
    <w:rsid w:val="00B8379B"/>
    <w:rsid w:val="00CC6B26"/>
    <w:rsid w:val="00D709B1"/>
    <w:rsid w:val="00DF335A"/>
    <w:rsid w:val="00E72588"/>
    <w:rsid w:val="00F93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53A3"/>
    <w:rPr>
      <w:color w:val="0000FF" w:themeColor="hyperlink"/>
      <w:u w:val="single"/>
    </w:rPr>
  </w:style>
  <w:style w:type="table" w:styleId="a4">
    <w:name w:val="Table Grid"/>
    <w:basedOn w:val="a1"/>
    <w:uiPriority w:val="59"/>
    <w:rsid w:val="001A4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8F0BB0"/>
    <w:rPr>
      <w:sz w:val="18"/>
      <w:szCs w:val="18"/>
    </w:rPr>
  </w:style>
  <w:style w:type="character" w:customStyle="1" w:styleId="Char">
    <w:name w:val="批注框文本 Char"/>
    <w:basedOn w:val="a0"/>
    <w:link w:val="a5"/>
    <w:uiPriority w:val="99"/>
    <w:semiHidden/>
    <w:rsid w:val="008F0B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53A3"/>
    <w:rPr>
      <w:color w:val="0000FF" w:themeColor="hyperlink"/>
      <w:u w:val="single"/>
    </w:rPr>
  </w:style>
  <w:style w:type="table" w:styleId="a4">
    <w:name w:val="Table Grid"/>
    <w:basedOn w:val="a1"/>
    <w:uiPriority w:val="59"/>
    <w:rsid w:val="001A4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8F0BB0"/>
    <w:rPr>
      <w:sz w:val="18"/>
      <w:szCs w:val="18"/>
    </w:rPr>
  </w:style>
  <w:style w:type="character" w:customStyle="1" w:styleId="Char">
    <w:name w:val="批注框文本 Char"/>
    <w:basedOn w:val="a0"/>
    <w:link w:val="a5"/>
    <w:uiPriority w:val="99"/>
    <w:semiHidden/>
    <w:rsid w:val="008F0B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9440">
      <w:bodyDiv w:val="1"/>
      <w:marLeft w:val="0"/>
      <w:marRight w:val="0"/>
      <w:marTop w:val="0"/>
      <w:marBottom w:val="0"/>
      <w:divBdr>
        <w:top w:val="none" w:sz="0" w:space="0" w:color="auto"/>
        <w:left w:val="none" w:sz="0" w:space="0" w:color="auto"/>
        <w:bottom w:val="none" w:sz="0" w:space="0" w:color="auto"/>
        <w:right w:val="none" w:sz="0" w:space="0" w:color="auto"/>
      </w:divBdr>
    </w:div>
    <w:div w:id="219445275">
      <w:bodyDiv w:val="1"/>
      <w:marLeft w:val="0"/>
      <w:marRight w:val="0"/>
      <w:marTop w:val="0"/>
      <w:marBottom w:val="0"/>
      <w:divBdr>
        <w:top w:val="none" w:sz="0" w:space="0" w:color="auto"/>
        <w:left w:val="none" w:sz="0" w:space="0" w:color="auto"/>
        <w:bottom w:val="none" w:sz="0" w:space="0" w:color="auto"/>
        <w:right w:val="none" w:sz="0" w:space="0" w:color="auto"/>
      </w:divBdr>
    </w:div>
    <w:div w:id="1293369894">
      <w:bodyDiv w:val="1"/>
      <w:marLeft w:val="0"/>
      <w:marRight w:val="0"/>
      <w:marTop w:val="0"/>
      <w:marBottom w:val="0"/>
      <w:divBdr>
        <w:top w:val="none" w:sz="0" w:space="0" w:color="auto"/>
        <w:left w:val="none" w:sz="0" w:space="0" w:color="auto"/>
        <w:bottom w:val="none" w:sz="0" w:space="0" w:color="auto"/>
        <w:right w:val="none" w:sz="0" w:space="0" w:color="auto"/>
      </w:divBdr>
    </w:div>
    <w:div w:id="1893685428">
      <w:bodyDiv w:val="1"/>
      <w:marLeft w:val="0"/>
      <w:marRight w:val="0"/>
      <w:marTop w:val="0"/>
      <w:marBottom w:val="0"/>
      <w:divBdr>
        <w:top w:val="none" w:sz="0" w:space="0" w:color="auto"/>
        <w:left w:val="none" w:sz="0" w:space="0" w:color="auto"/>
        <w:bottom w:val="none" w:sz="0" w:space="0" w:color="auto"/>
        <w:right w:val="none" w:sz="0" w:space="0" w:color="auto"/>
      </w:divBdr>
    </w:div>
    <w:div w:id="21070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460</Characters>
  <Application>Microsoft Office Word</Application>
  <DocSecurity>0</DocSecurity>
  <Lines>3</Lines>
  <Paragraphs>1</Paragraphs>
  <ScaleCrop>false</ScaleCrop>
  <Company>微软中国</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Administator</cp:lastModifiedBy>
  <cp:revision>2</cp:revision>
  <cp:lastPrinted>2015-09-30T03:45:00Z</cp:lastPrinted>
  <dcterms:created xsi:type="dcterms:W3CDTF">2015-10-08T06:37:00Z</dcterms:created>
  <dcterms:modified xsi:type="dcterms:W3CDTF">2015-10-08T06:37:00Z</dcterms:modified>
</cp:coreProperties>
</file>